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0E" w:rsidRDefault="004436E7">
      <w:pPr>
        <w:tabs>
          <w:tab w:val="left" w:pos="4118"/>
        </w:tabs>
        <w:ind w:left="2798"/>
        <w:rPr>
          <w:rFonts w:ascii="Times New Roman"/>
          <w:sz w:val="20"/>
        </w:rPr>
      </w:pPr>
      <w:r>
        <w:rPr>
          <w:rFonts w:ascii="Times New Roman"/>
          <w:noProof/>
          <w:sz w:val="20"/>
          <w:lang w:eastAsia="el-GR"/>
        </w:rPr>
        <w:drawing>
          <wp:inline distT="0" distB="0" distL="0" distR="0">
            <wp:extent cx="358225" cy="3563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58225" cy="356330"/>
                    </a:xfrm>
                    <a:prstGeom prst="rect">
                      <a:avLst/>
                    </a:prstGeom>
                  </pic:spPr>
                </pic:pic>
              </a:graphicData>
            </a:graphic>
          </wp:inline>
        </w:drawing>
      </w:r>
      <w:r>
        <w:rPr>
          <w:rFonts w:ascii="Times New Roman"/>
          <w:sz w:val="20"/>
        </w:rPr>
        <w:tab/>
      </w:r>
    </w:p>
    <w:p w:rsidR="00AA740E" w:rsidRDefault="00AA740E">
      <w:pPr>
        <w:pStyle w:val="a3"/>
        <w:spacing w:before="3"/>
        <w:rPr>
          <w:rFonts w:ascii="Times New Roman"/>
          <w:sz w:val="14"/>
        </w:rPr>
      </w:pPr>
    </w:p>
    <w:tbl>
      <w:tblPr>
        <w:tblStyle w:val="TableNormal"/>
        <w:tblW w:w="0" w:type="auto"/>
        <w:tblInd w:w="120" w:type="dxa"/>
        <w:tblLayout w:type="fixed"/>
        <w:tblLook w:val="01E0"/>
      </w:tblPr>
      <w:tblGrid>
        <w:gridCol w:w="2962"/>
        <w:gridCol w:w="3423"/>
        <w:gridCol w:w="3333"/>
      </w:tblGrid>
      <w:tr w:rsidR="00AA740E">
        <w:trPr>
          <w:trHeight w:val="1990"/>
        </w:trPr>
        <w:tc>
          <w:tcPr>
            <w:tcW w:w="6385" w:type="dxa"/>
            <w:gridSpan w:val="2"/>
          </w:tcPr>
          <w:p w:rsidR="00AA740E" w:rsidRDefault="004436E7">
            <w:pPr>
              <w:pStyle w:val="TableParagraph"/>
              <w:spacing w:line="225" w:lineRule="exact"/>
              <w:ind w:left="624" w:right="764"/>
              <w:jc w:val="center"/>
              <w:rPr>
                <w:b/>
              </w:rPr>
            </w:pPr>
            <w:r>
              <w:rPr>
                <w:b/>
              </w:rPr>
              <w:t>ΕΛΛΗΝΙΚΗ</w:t>
            </w:r>
            <w:r>
              <w:rPr>
                <w:b/>
                <w:spacing w:val="-3"/>
              </w:rPr>
              <w:t xml:space="preserve"> </w:t>
            </w:r>
            <w:r>
              <w:rPr>
                <w:b/>
              </w:rPr>
              <w:t>ΔΗΜΟΚΡΑΤΙΑ</w:t>
            </w:r>
          </w:p>
          <w:p w:rsidR="00AA740E" w:rsidRDefault="004436E7">
            <w:pPr>
              <w:pStyle w:val="TableParagraph"/>
              <w:ind w:left="624" w:right="763"/>
              <w:jc w:val="center"/>
              <w:rPr>
                <w:b/>
              </w:rPr>
            </w:pPr>
            <w:r>
              <w:rPr>
                <w:b/>
              </w:rPr>
              <w:t>ΥΠΟΥΡΓΕΙΟ ΠΑΙΔΕΙΑΣ ΚΑΙ ΘΡΗΣΚΕΥΜΑΤΩΝ</w:t>
            </w:r>
            <w:r>
              <w:rPr>
                <w:b/>
                <w:spacing w:val="-48"/>
              </w:rPr>
              <w:t xml:space="preserve"> </w:t>
            </w:r>
            <w:r>
              <w:rPr>
                <w:b/>
              </w:rPr>
              <w:t>ΠΕΡΙΦΕΡΕΙΑΚΗ</w:t>
            </w:r>
            <w:r>
              <w:rPr>
                <w:b/>
                <w:spacing w:val="-1"/>
              </w:rPr>
              <w:t xml:space="preserve"> </w:t>
            </w:r>
            <w:r>
              <w:rPr>
                <w:b/>
              </w:rPr>
              <w:t>ΔΙΕΥΘΥΝΣΗ</w:t>
            </w:r>
          </w:p>
          <w:p w:rsidR="00AA740E" w:rsidRDefault="004436E7">
            <w:pPr>
              <w:pStyle w:val="TableParagraph"/>
              <w:ind w:left="624" w:right="764"/>
              <w:jc w:val="center"/>
              <w:rPr>
                <w:b/>
              </w:rPr>
            </w:pPr>
            <w:r>
              <w:rPr>
                <w:b/>
              </w:rPr>
              <w:t>ΠΡΩΤΟΒΑΘΜΙΑΣ ΚΑΙ ΔΕΥΤΕΡΟΒΑΘΜΙΑΣ ΕΚΠΑΙΔΕΥΣΗΣ</w:t>
            </w:r>
            <w:r>
              <w:rPr>
                <w:b/>
                <w:spacing w:val="-48"/>
              </w:rPr>
              <w:t xml:space="preserve"> </w:t>
            </w:r>
            <w:r>
              <w:rPr>
                <w:b/>
              </w:rPr>
              <w:t>ΚΕΝΤΡΙΚΗΣ</w:t>
            </w:r>
            <w:r>
              <w:rPr>
                <w:b/>
                <w:spacing w:val="-2"/>
              </w:rPr>
              <w:t xml:space="preserve"> </w:t>
            </w:r>
            <w:r>
              <w:rPr>
                <w:b/>
              </w:rPr>
              <w:t>ΜΑΚΕΔΟΝΙΑΣ</w:t>
            </w:r>
          </w:p>
          <w:p w:rsidR="00AA740E" w:rsidRDefault="004436E7">
            <w:pPr>
              <w:pStyle w:val="TableParagraph"/>
              <w:spacing w:before="1"/>
              <w:ind w:left="1229" w:right="1366"/>
              <w:jc w:val="center"/>
              <w:rPr>
                <w:b/>
              </w:rPr>
            </w:pPr>
            <w:r>
              <w:rPr>
                <w:b/>
              </w:rPr>
              <w:t>ΔΙΕΥΘΥΝΣΗ Π.Ε. ΔΥΤΙΚΗΣ ΘΕΣΣΑΛΟΝΙΚΗΣ</w:t>
            </w:r>
            <w:r>
              <w:rPr>
                <w:b/>
                <w:spacing w:val="-47"/>
              </w:rPr>
              <w:t xml:space="preserve"> </w:t>
            </w:r>
            <w:r>
              <w:rPr>
                <w:b/>
              </w:rPr>
              <w:t>Π.Υ.Σ.Π.Ε. ΔΥΤΙΚΗΣ</w:t>
            </w:r>
            <w:r>
              <w:rPr>
                <w:b/>
                <w:spacing w:val="-4"/>
              </w:rPr>
              <w:t xml:space="preserve"> </w:t>
            </w:r>
            <w:r>
              <w:rPr>
                <w:b/>
              </w:rPr>
              <w:t>ΘΕΣΣΑΛΟΝΙΚΗΣ</w:t>
            </w:r>
          </w:p>
        </w:tc>
        <w:tc>
          <w:tcPr>
            <w:tcW w:w="3333" w:type="dxa"/>
          </w:tcPr>
          <w:p w:rsidR="00AA740E" w:rsidRDefault="00AA740E">
            <w:pPr>
              <w:pStyle w:val="TableParagraph"/>
              <w:ind w:left="0"/>
              <w:rPr>
                <w:rFonts w:ascii="Times New Roman"/>
              </w:rPr>
            </w:pPr>
          </w:p>
          <w:p w:rsidR="00AA740E" w:rsidRDefault="00AA740E">
            <w:pPr>
              <w:pStyle w:val="TableParagraph"/>
              <w:ind w:left="0"/>
              <w:rPr>
                <w:rFonts w:ascii="Times New Roman"/>
              </w:rPr>
            </w:pPr>
          </w:p>
          <w:p w:rsidR="00AA740E" w:rsidRDefault="00AA740E">
            <w:pPr>
              <w:pStyle w:val="TableParagraph"/>
              <w:ind w:left="0"/>
              <w:rPr>
                <w:rFonts w:ascii="Times New Roman"/>
              </w:rPr>
            </w:pPr>
          </w:p>
          <w:p w:rsidR="00AA740E" w:rsidRDefault="00AA740E">
            <w:pPr>
              <w:pStyle w:val="TableParagraph"/>
              <w:spacing w:before="7"/>
              <w:ind w:left="0"/>
              <w:rPr>
                <w:rFonts w:ascii="Times New Roman"/>
                <w:sz w:val="23"/>
              </w:rPr>
            </w:pPr>
          </w:p>
          <w:p w:rsidR="000647AF" w:rsidRDefault="000647AF">
            <w:pPr>
              <w:pStyle w:val="TableParagraph"/>
              <w:spacing w:before="1"/>
              <w:ind w:left="824" w:right="182" w:hanging="60"/>
            </w:pPr>
            <w:r>
              <w:t xml:space="preserve">Θεσσαλονίκη, </w:t>
            </w:r>
            <w:r w:rsidR="00E31FFF">
              <w:t>21/06/2023</w:t>
            </w:r>
          </w:p>
          <w:p w:rsidR="00AA740E" w:rsidRDefault="004436E7">
            <w:pPr>
              <w:pStyle w:val="TableParagraph"/>
              <w:spacing w:before="1"/>
              <w:ind w:left="824" w:right="182" w:hanging="60"/>
            </w:pPr>
            <w:r>
              <w:t>Αρ.</w:t>
            </w:r>
            <w:r>
              <w:rPr>
                <w:spacing w:val="-1"/>
              </w:rPr>
              <w:t xml:space="preserve"> </w:t>
            </w:r>
            <w:proofErr w:type="spellStart"/>
            <w:r>
              <w:t>πρωτ</w:t>
            </w:r>
            <w:proofErr w:type="spellEnd"/>
            <w:r>
              <w:t>.:</w:t>
            </w:r>
            <w:r>
              <w:rPr>
                <w:spacing w:val="-2"/>
              </w:rPr>
              <w:t xml:space="preserve"> </w:t>
            </w:r>
            <w:r w:rsidR="00B12B05">
              <w:rPr>
                <w:spacing w:val="-2"/>
              </w:rPr>
              <w:t>9987</w:t>
            </w:r>
          </w:p>
        </w:tc>
      </w:tr>
      <w:tr w:rsidR="00AA740E">
        <w:trPr>
          <w:trHeight w:val="401"/>
        </w:trPr>
        <w:tc>
          <w:tcPr>
            <w:tcW w:w="2962" w:type="dxa"/>
          </w:tcPr>
          <w:p w:rsidR="00AA740E" w:rsidRDefault="004436E7">
            <w:pPr>
              <w:pStyle w:val="TableParagraph"/>
              <w:spacing w:before="113"/>
              <w:rPr>
                <w:b/>
              </w:rPr>
            </w:pPr>
            <w:r>
              <w:rPr>
                <w:b/>
              </w:rPr>
              <w:t>Ταχυδρομική</w:t>
            </w:r>
            <w:r>
              <w:rPr>
                <w:b/>
                <w:spacing w:val="-5"/>
              </w:rPr>
              <w:t xml:space="preserve"> </w:t>
            </w:r>
            <w:r>
              <w:rPr>
                <w:b/>
              </w:rPr>
              <w:t>Διεύθυνση:</w:t>
            </w:r>
          </w:p>
        </w:tc>
        <w:tc>
          <w:tcPr>
            <w:tcW w:w="3423" w:type="dxa"/>
          </w:tcPr>
          <w:p w:rsidR="00AA740E" w:rsidRDefault="004436E7">
            <w:pPr>
              <w:pStyle w:val="TableParagraph"/>
              <w:spacing w:before="113"/>
              <w:ind w:left="269"/>
            </w:pPr>
            <w:r>
              <w:t>Κολοκοτρώνη</w:t>
            </w:r>
            <w:r>
              <w:rPr>
                <w:spacing w:val="-4"/>
              </w:rPr>
              <w:t xml:space="preserve"> </w:t>
            </w:r>
            <w:r>
              <w:t>22</w:t>
            </w:r>
          </w:p>
        </w:tc>
        <w:tc>
          <w:tcPr>
            <w:tcW w:w="3333" w:type="dxa"/>
            <w:vMerge w:val="restart"/>
          </w:tcPr>
          <w:p w:rsidR="00AA740E" w:rsidRDefault="00A55ACA">
            <w:pPr>
              <w:pStyle w:val="TableParagraph"/>
              <w:ind w:left="0"/>
              <w:rPr>
                <w:rFonts w:ascii="Times New Roman"/>
              </w:rPr>
            </w:pPr>
            <w:r>
              <w:rPr>
                <w:rFonts w:ascii="Times New Roman"/>
              </w:rPr>
              <w:t xml:space="preserve"> </w:t>
            </w:r>
          </w:p>
        </w:tc>
      </w:tr>
      <w:tr w:rsidR="00AA740E">
        <w:trPr>
          <w:trHeight w:val="268"/>
        </w:trPr>
        <w:tc>
          <w:tcPr>
            <w:tcW w:w="2962" w:type="dxa"/>
          </w:tcPr>
          <w:p w:rsidR="00AA740E" w:rsidRDefault="004436E7">
            <w:pPr>
              <w:pStyle w:val="TableParagraph"/>
              <w:spacing w:line="249" w:lineRule="exact"/>
              <w:rPr>
                <w:b/>
              </w:rPr>
            </w:pPr>
            <w:r>
              <w:rPr>
                <w:b/>
              </w:rPr>
              <w:t>Τ.Κ. -</w:t>
            </w:r>
            <w:r>
              <w:rPr>
                <w:b/>
                <w:spacing w:val="-1"/>
              </w:rPr>
              <w:t xml:space="preserve"> </w:t>
            </w:r>
            <w:r>
              <w:rPr>
                <w:b/>
              </w:rPr>
              <w:t>Πόλη:</w:t>
            </w:r>
          </w:p>
        </w:tc>
        <w:tc>
          <w:tcPr>
            <w:tcW w:w="3423" w:type="dxa"/>
          </w:tcPr>
          <w:p w:rsidR="00AA740E" w:rsidRDefault="004436E7">
            <w:pPr>
              <w:pStyle w:val="TableParagraph"/>
              <w:spacing w:line="249" w:lineRule="exact"/>
              <w:ind w:left="269"/>
            </w:pPr>
            <w:r>
              <w:t>564</w:t>
            </w:r>
            <w:r>
              <w:rPr>
                <w:spacing w:val="-2"/>
              </w:rPr>
              <w:t xml:space="preserve"> </w:t>
            </w:r>
            <w:r>
              <w:t>30</w:t>
            </w:r>
            <w:r>
              <w:rPr>
                <w:spacing w:val="1"/>
              </w:rPr>
              <w:t xml:space="preserve"> </w:t>
            </w:r>
            <w:r>
              <w:t>-</w:t>
            </w:r>
            <w:r>
              <w:rPr>
                <w:spacing w:val="-2"/>
              </w:rPr>
              <w:t xml:space="preserve"> </w:t>
            </w:r>
            <w:r>
              <w:t>Σταυρούπολη</w:t>
            </w:r>
          </w:p>
        </w:tc>
        <w:tc>
          <w:tcPr>
            <w:tcW w:w="3333" w:type="dxa"/>
            <w:vMerge/>
            <w:tcBorders>
              <w:top w:val="nil"/>
            </w:tcBorders>
          </w:tcPr>
          <w:p w:rsidR="00AA740E" w:rsidRDefault="00AA740E">
            <w:pPr>
              <w:rPr>
                <w:sz w:val="2"/>
                <w:szCs w:val="2"/>
              </w:rPr>
            </w:pPr>
          </w:p>
        </w:tc>
      </w:tr>
      <w:tr w:rsidR="00AA740E">
        <w:trPr>
          <w:trHeight w:val="269"/>
        </w:trPr>
        <w:tc>
          <w:tcPr>
            <w:tcW w:w="2962" w:type="dxa"/>
          </w:tcPr>
          <w:p w:rsidR="00AA740E" w:rsidRDefault="004436E7">
            <w:pPr>
              <w:pStyle w:val="TableParagraph"/>
              <w:spacing w:line="249" w:lineRule="exact"/>
              <w:rPr>
                <w:b/>
              </w:rPr>
            </w:pPr>
            <w:r>
              <w:rPr>
                <w:b/>
              </w:rPr>
              <w:t>Πληροφορίες:</w:t>
            </w:r>
          </w:p>
        </w:tc>
        <w:tc>
          <w:tcPr>
            <w:tcW w:w="3423" w:type="dxa"/>
          </w:tcPr>
          <w:p w:rsidR="00AA740E" w:rsidRDefault="004436E7">
            <w:pPr>
              <w:pStyle w:val="TableParagraph"/>
              <w:spacing w:line="249" w:lineRule="exact"/>
              <w:ind w:left="269"/>
            </w:pPr>
            <w:proofErr w:type="spellStart"/>
            <w:r>
              <w:t>Ντεμογιάννη</w:t>
            </w:r>
            <w:proofErr w:type="spellEnd"/>
            <w:r>
              <w:rPr>
                <w:spacing w:val="-4"/>
              </w:rPr>
              <w:t xml:space="preserve"> </w:t>
            </w:r>
            <w:r>
              <w:t>Σταματία</w:t>
            </w:r>
          </w:p>
        </w:tc>
        <w:tc>
          <w:tcPr>
            <w:tcW w:w="3333" w:type="dxa"/>
            <w:vMerge/>
            <w:tcBorders>
              <w:top w:val="nil"/>
            </w:tcBorders>
          </w:tcPr>
          <w:p w:rsidR="00AA740E" w:rsidRDefault="00AA740E">
            <w:pPr>
              <w:rPr>
                <w:sz w:val="2"/>
                <w:szCs w:val="2"/>
              </w:rPr>
            </w:pPr>
          </w:p>
        </w:tc>
      </w:tr>
      <w:tr w:rsidR="00AA740E">
        <w:trPr>
          <w:trHeight w:val="269"/>
        </w:trPr>
        <w:tc>
          <w:tcPr>
            <w:tcW w:w="2962" w:type="dxa"/>
          </w:tcPr>
          <w:p w:rsidR="00AA740E" w:rsidRDefault="004436E7">
            <w:pPr>
              <w:pStyle w:val="TableParagraph"/>
              <w:spacing w:line="249" w:lineRule="exact"/>
              <w:rPr>
                <w:b/>
              </w:rPr>
            </w:pPr>
            <w:r>
              <w:rPr>
                <w:b/>
              </w:rPr>
              <w:t>Τηλέφωνο:</w:t>
            </w:r>
          </w:p>
        </w:tc>
        <w:tc>
          <w:tcPr>
            <w:tcW w:w="3423" w:type="dxa"/>
          </w:tcPr>
          <w:p w:rsidR="00AA740E" w:rsidRDefault="004436E7">
            <w:pPr>
              <w:pStyle w:val="TableParagraph"/>
              <w:spacing w:line="249" w:lineRule="exact"/>
              <w:ind w:left="269"/>
            </w:pPr>
            <w:r>
              <w:t>2310643042</w:t>
            </w:r>
          </w:p>
        </w:tc>
        <w:tc>
          <w:tcPr>
            <w:tcW w:w="3333" w:type="dxa"/>
            <w:vMerge/>
            <w:tcBorders>
              <w:top w:val="nil"/>
            </w:tcBorders>
          </w:tcPr>
          <w:p w:rsidR="00AA740E" w:rsidRDefault="00AA740E">
            <w:pPr>
              <w:rPr>
                <w:sz w:val="2"/>
                <w:szCs w:val="2"/>
              </w:rPr>
            </w:pPr>
          </w:p>
        </w:tc>
      </w:tr>
      <w:tr w:rsidR="00AA740E">
        <w:trPr>
          <w:trHeight w:val="268"/>
        </w:trPr>
        <w:tc>
          <w:tcPr>
            <w:tcW w:w="2962" w:type="dxa"/>
          </w:tcPr>
          <w:p w:rsidR="00AA740E" w:rsidRDefault="004436E7">
            <w:pPr>
              <w:pStyle w:val="TableParagraph"/>
              <w:spacing w:line="249" w:lineRule="exact"/>
              <w:rPr>
                <w:b/>
              </w:rPr>
            </w:pPr>
            <w:r>
              <w:rPr>
                <w:b/>
              </w:rPr>
              <w:t>Ιστοσελίδα:</w:t>
            </w:r>
          </w:p>
        </w:tc>
        <w:tc>
          <w:tcPr>
            <w:tcW w:w="3423" w:type="dxa"/>
          </w:tcPr>
          <w:p w:rsidR="00AA740E" w:rsidRDefault="00A84DCA">
            <w:pPr>
              <w:pStyle w:val="TableParagraph"/>
              <w:spacing w:line="249" w:lineRule="exact"/>
              <w:ind w:left="269"/>
            </w:pPr>
            <w:hyperlink r:id="rId6">
              <w:r w:rsidR="004436E7">
                <w:t>http://dipe-v-thess.thess.sch.gr</w:t>
              </w:r>
            </w:hyperlink>
          </w:p>
        </w:tc>
        <w:tc>
          <w:tcPr>
            <w:tcW w:w="3333" w:type="dxa"/>
            <w:vMerge/>
            <w:tcBorders>
              <w:top w:val="nil"/>
            </w:tcBorders>
          </w:tcPr>
          <w:p w:rsidR="00AA740E" w:rsidRDefault="00AA740E">
            <w:pPr>
              <w:rPr>
                <w:sz w:val="2"/>
                <w:szCs w:val="2"/>
              </w:rPr>
            </w:pPr>
          </w:p>
        </w:tc>
      </w:tr>
      <w:tr w:rsidR="00AA740E">
        <w:trPr>
          <w:trHeight w:val="244"/>
        </w:trPr>
        <w:tc>
          <w:tcPr>
            <w:tcW w:w="2962" w:type="dxa"/>
          </w:tcPr>
          <w:p w:rsidR="00AA740E" w:rsidRDefault="004436E7">
            <w:pPr>
              <w:pStyle w:val="TableParagraph"/>
              <w:spacing w:line="225" w:lineRule="exact"/>
              <w:rPr>
                <w:b/>
              </w:rPr>
            </w:pPr>
            <w:r>
              <w:rPr>
                <w:b/>
              </w:rPr>
              <w:t>Ηλεκτρονικό</w:t>
            </w:r>
            <w:r>
              <w:rPr>
                <w:b/>
                <w:spacing w:val="-5"/>
              </w:rPr>
              <w:t xml:space="preserve"> </w:t>
            </w:r>
            <w:r>
              <w:rPr>
                <w:b/>
              </w:rPr>
              <w:t>Ταχυδρομείο:</w:t>
            </w:r>
          </w:p>
        </w:tc>
        <w:tc>
          <w:tcPr>
            <w:tcW w:w="3423" w:type="dxa"/>
          </w:tcPr>
          <w:p w:rsidR="00AA740E" w:rsidRDefault="00A84DCA">
            <w:pPr>
              <w:pStyle w:val="TableParagraph"/>
              <w:spacing w:line="225" w:lineRule="exact"/>
              <w:ind w:left="269"/>
            </w:pPr>
            <w:hyperlink r:id="rId7">
              <w:r w:rsidR="004436E7">
                <w:t>mail@dipe-v-thess.thess.sch.gr</w:t>
              </w:r>
            </w:hyperlink>
          </w:p>
        </w:tc>
        <w:tc>
          <w:tcPr>
            <w:tcW w:w="3333" w:type="dxa"/>
            <w:vMerge/>
            <w:tcBorders>
              <w:top w:val="nil"/>
            </w:tcBorders>
          </w:tcPr>
          <w:p w:rsidR="00AA740E" w:rsidRDefault="00AA740E">
            <w:pPr>
              <w:rPr>
                <w:sz w:val="2"/>
                <w:szCs w:val="2"/>
              </w:rPr>
            </w:pPr>
          </w:p>
        </w:tc>
      </w:tr>
    </w:tbl>
    <w:p w:rsidR="00AA740E" w:rsidRDefault="00AA740E">
      <w:pPr>
        <w:pStyle w:val="a3"/>
        <w:rPr>
          <w:rFonts w:ascii="Times New Roman"/>
          <w:sz w:val="20"/>
        </w:rPr>
      </w:pPr>
    </w:p>
    <w:p w:rsidR="00AA740E" w:rsidRDefault="004436E7">
      <w:pPr>
        <w:pStyle w:val="Heading1"/>
        <w:spacing w:before="56"/>
        <w:ind w:right="1481"/>
        <w:jc w:val="center"/>
      </w:pPr>
      <w:r>
        <w:t>ΘΕΜΑ</w:t>
      </w:r>
    </w:p>
    <w:p w:rsidR="000647AF" w:rsidRDefault="000647AF" w:rsidP="000647AF">
      <w:pPr>
        <w:pStyle w:val="xl33"/>
        <w:spacing w:before="0" w:beforeAutospacing="0" w:after="0" w:afterAutospacing="0" w:line="276" w:lineRule="auto"/>
        <w:rPr>
          <w:rFonts w:ascii="Calibri" w:hAnsi="Calibri" w:cs="Calibri"/>
          <w:sz w:val="22"/>
          <w:szCs w:val="22"/>
          <w:lang w:val="el-GR"/>
        </w:rPr>
      </w:pPr>
      <w:r w:rsidRPr="005A7D11">
        <w:rPr>
          <w:rFonts w:ascii="Calibri" w:hAnsi="Calibri" w:cs="Calibri"/>
          <w:sz w:val="22"/>
          <w:szCs w:val="22"/>
          <w:lang w:val="el-GR"/>
        </w:rPr>
        <w:t>«Χαρακτηρισμός οργανικά υπεράριθμων εκπαιδευτικών</w:t>
      </w:r>
      <w:r>
        <w:rPr>
          <w:rFonts w:ascii="Calibri" w:hAnsi="Calibri" w:cs="Calibri"/>
          <w:sz w:val="22"/>
          <w:szCs w:val="22"/>
          <w:lang w:val="el-GR"/>
        </w:rPr>
        <w:t xml:space="preserve"> Τ.Ε. Σχολικών Μονάδων</w:t>
      </w:r>
    </w:p>
    <w:p w:rsidR="000647AF" w:rsidRDefault="000647AF" w:rsidP="000647AF">
      <w:pPr>
        <w:pStyle w:val="xl33"/>
        <w:spacing w:before="0" w:beforeAutospacing="0" w:after="0" w:afterAutospacing="0" w:line="276" w:lineRule="auto"/>
        <w:rPr>
          <w:rFonts w:ascii="Calibri" w:hAnsi="Calibri" w:cs="Calibri"/>
          <w:sz w:val="22"/>
          <w:szCs w:val="22"/>
          <w:lang w:val="el-GR"/>
        </w:rPr>
      </w:pPr>
      <w:r>
        <w:rPr>
          <w:rFonts w:ascii="Calibri" w:hAnsi="Calibri" w:cs="Calibri"/>
          <w:sz w:val="22"/>
          <w:szCs w:val="22"/>
          <w:lang w:val="el-GR"/>
        </w:rPr>
        <w:t xml:space="preserve"> της ΔΠΕ Δυτικής Θεσσαλονίκης</w:t>
      </w:r>
      <w:r w:rsidRPr="005A7D11">
        <w:rPr>
          <w:rFonts w:ascii="Calibri" w:hAnsi="Calibri" w:cs="Calibri"/>
          <w:sz w:val="22"/>
          <w:szCs w:val="22"/>
          <w:lang w:val="el-GR"/>
        </w:rPr>
        <w:t>»</w:t>
      </w:r>
    </w:p>
    <w:p w:rsidR="00AA740E" w:rsidRDefault="00AA740E">
      <w:pPr>
        <w:pStyle w:val="a3"/>
        <w:rPr>
          <w:b/>
          <w:sz w:val="26"/>
        </w:rPr>
      </w:pPr>
    </w:p>
    <w:p w:rsidR="00C52AD7" w:rsidRDefault="007C4DF4" w:rsidP="007C4DF4">
      <w:pPr>
        <w:pStyle w:val="a3"/>
        <w:ind w:left="313" w:right="647"/>
        <w:jc w:val="both"/>
      </w:pPr>
      <w:r>
        <w:t xml:space="preserve">          </w:t>
      </w:r>
      <w:r w:rsidR="00C52AD7">
        <w:t>Σας γνωρίζουμε ότι τ</w:t>
      </w:r>
      <w:r w:rsidR="004436E7">
        <w:t xml:space="preserve">ο ΠΥΣΠΕ Δυτικής Θεσσαλονίκης </w:t>
      </w:r>
      <w:r w:rsidR="00C52AD7">
        <w:t xml:space="preserve">με την </w:t>
      </w:r>
      <w:r w:rsidR="00E31FFF" w:rsidRPr="00E31FFF">
        <w:t>15</w:t>
      </w:r>
      <w:r w:rsidR="00C52AD7" w:rsidRPr="00E31FFF">
        <w:rPr>
          <w:vertAlign w:val="superscript"/>
        </w:rPr>
        <w:t>η</w:t>
      </w:r>
      <w:r w:rsidR="00E31FFF" w:rsidRPr="00E31FFF">
        <w:t>/21-06</w:t>
      </w:r>
      <w:r w:rsidR="00C52AD7" w:rsidRPr="00E31FFF">
        <w:t>-2023</w:t>
      </w:r>
      <w:r w:rsidR="00C52AD7">
        <w:t xml:space="preserve"> Πράξη του και σύμφωνα με τις διατάξεις του Π.Δ.50/96, όπως τροποποιήθηκε από τις διατάξεις του Π.Δ.100/97, </w:t>
      </w:r>
      <w:r w:rsidR="00C52AD7" w:rsidRPr="002F6E7B">
        <w:rPr>
          <w:b/>
        </w:rPr>
        <w:t xml:space="preserve">χαρακτήρισε ονομαστικά </w:t>
      </w:r>
      <w:r w:rsidR="00FE5C31">
        <w:rPr>
          <w:b/>
        </w:rPr>
        <w:t>τους/τις</w:t>
      </w:r>
      <w:r w:rsidR="002F6E7B" w:rsidRPr="002F6E7B">
        <w:rPr>
          <w:b/>
        </w:rPr>
        <w:t xml:space="preserve"> </w:t>
      </w:r>
      <w:r w:rsidR="00C52AD7" w:rsidRPr="002F6E7B">
        <w:rPr>
          <w:b/>
        </w:rPr>
        <w:t>υπεράριθμους</w:t>
      </w:r>
      <w:r w:rsidR="002F6E7B" w:rsidRPr="002F6E7B">
        <w:rPr>
          <w:b/>
        </w:rPr>
        <w:t>/ες</w:t>
      </w:r>
      <w:r w:rsidR="00C52AD7" w:rsidRPr="002F6E7B">
        <w:rPr>
          <w:b/>
        </w:rPr>
        <w:t xml:space="preserve"> εκπαιδευτικούς</w:t>
      </w:r>
      <w:r w:rsidR="00C52AD7">
        <w:t xml:space="preserve"> </w:t>
      </w:r>
      <w:r w:rsidR="000647AF" w:rsidRPr="000647AF">
        <w:rPr>
          <w:b/>
        </w:rPr>
        <w:t xml:space="preserve">Τμημάτων Ένταξης </w:t>
      </w:r>
      <w:r w:rsidR="00C52AD7">
        <w:t>σε σχολικές μονάδες της αρμοδιότητά</w:t>
      </w:r>
      <w:r w:rsidR="004E1972">
        <w:t>ς του για το σχολικό έτος 2023-2024</w:t>
      </w:r>
      <w:r w:rsidR="00C52AD7">
        <w:t>, όπως φαίνεται στον συνημμένο πίνακα.</w:t>
      </w:r>
    </w:p>
    <w:p w:rsidR="007C4DF4" w:rsidRPr="002F6E7B" w:rsidRDefault="00C52AD7" w:rsidP="007C4DF4">
      <w:pPr>
        <w:pStyle w:val="a3"/>
        <w:ind w:left="313" w:right="647"/>
        <w:jc w:val="both"/>
        <w:rPr>
          <w:b/>
        </w:rPr>
      </w:pPr>
      <w:r>
        <w:t>Οι εκπαιδευτικοί που χαρακτηρίστηκαν ως υπεράριθμοι</w:t>
      </w:r>
      <w:r w:rsidR="002F6E7B">
        <w:t>/ες</w:t>
      </w:r>
      <w:r w:rsidR="00852757">
        <w:t xml:space="preserve"> για το σχολικό έτος 2023-2024 </w:t>
      </w:r>
      <w:r>
        <w:t xml:space="preserve">καλούνται να </w:t>
      </w:r>
      <w:r w:rsidR="00E31FFF">
        <w:t xml:space="preserve">υποβάλουν </w:t>
      </w:r>
      <w:r>
        <w:t xml:space="preserve">την επισυναπτόμενη Αίτηση-Δήλωση τοποθέτησης υπεράριθμου </w:t>
      </w:r>
      <w:r w:rsidRPr="002F6E7B">
        <w:rPr>
          <w:b/>
        </w:rPr>
        <w:t xml:space="preserve">εκπαιδευτικού </w:t>
      </w:r>
      <w:r w:rsidRPr="00E31FFF">
        <w:rPr>
          <w:b/>
        </w:rPr>
        <w:t xml:space="preserve">από </w:t>
      </w:r>
      <w:r w:rsidR="00E31FFF" w:rsidRPr="00E31FFF">
        <w:rPr>
          <w:b/>
        </w:rPr>
        <w:t>Τετάρτη 21-06</w:t>
      </w:r>
      <w:r w:rsidRPr="00E31FFF">
        <w:rPr>
          <w:b/>
        </w:rPr>
        <w:t xml:space="preserve">-2023 μέχρι την </w:t>
      </w:r>
      <w:r w:rsidR="00E31FFF" w:rsidRPr="00E31FFF">
        <w:rPr>
          <w:b/>
        </w:rPr>
        <w:t>Πέμπτη 22-06</w:t>
      </w:r>
      <w:r w:rsidRPr="00E31FFF">
        <w:rPr>
          <w:b/>
        </w:rPr>
        <w:t>-2023.</w:t>
      </w:r>
      <w:r w:rsidRPr="002F6E7B">
        <w:rPr>
          <w:b/>
        </w:rPr>
        <w:t xml:space="preserve"> </w:t>
      </w:r>
    </w:p>
    <w:p w:rsidR="007C4DF4" w:rsidRDefault="00C52AD7" w:rsidP="007C4DF4">
      <w:pPr>
        <w:pStyle w:val="a3"/>
        <w:ind w:left="313" w:right="647"/>
        <w:jc w:val="both"/>
      </w:pPr>
      <w:r>
        <w:t xml:space="preserve">Οι δηλώσεις των εκπαιδευτικών θα υποβληθούν υπογεγραμμένες, αυτοπροσώπως </w:t>
      </w:r>
      <w:r w:rsidR="002F6E7B">
        <w:t xml:space="preserve">στο γραφείο του ΠΥΣΠΕ </w:t>
      </w:r>
      <w:r>
        <w:t xml:space="preserve">ή με αποστολή στο ηλεκτρονικό ταχυδρομείο της ΔΠΕ Δυτικής Θεσσαλονίκης: </w:t>
      </w:r>
      <w:hyperlink r:id="rId8">
        <w:r>
          <w:rPr>
            <w:color w:val="0000FF"/>
            <w:u w:val="single" w:color="0000FF"/>
          </w:rPr>
          <w:t>mail@dipe-v-</w:t>
        </w:r>
      </w:hyperlink>
      <w:hyperlink r:id="rId9">
        <w:r>
          <w:rPr>
            <w:color w:val="0000FF"/>
            <w:u w:val="single" w:color="0000FF"/>
          </w:rPr>
          <w:t>thess.thess.sch.gr</w:t>
        </w:r>
        <w:r>
          <w:rPr>
            <w:color w:val="0000FF"/>
          </w:rPr>
          <w:t xml:space="preserve"> </w:t>
        </w:r>
      </w:hyperlink>
    </w:p>
    <w:p w:rsidR="00C52AD7" w:rsidRDefault="00C52AD7" w:rsidP="007C4DF4">
      <w:pPr>
        <w:pStyle w:val="a3"/>
        <w:ind w:left="313" w:right="647"/>
        <w:jc w:val="both"/>
      </w:pPr>
      <w:r>
        <w:t xml:space="preserve">Η τοποθέτηση των υπεράριθμων θα γίνει σε κενές οργανικές θέσεις της ίδιας ομάδας σχολείων και όπου αυτό δεν είναι δυνατό σε σχολεία των όμορων ομάδων, σύμφωνα με τους πίνακες των οργανικών κενών και πλεονασμάτων.  </w:t>
      </w:r>
    </w:p>
    <w:p w:rsidR="00C52AD7" w:rsidRDefault="002F6E7B" w:rsidP="007C4DF4">
      <w:pPr>
        <w:pStyle w:val="a3"/>
        <w:ind w:left="313" w:right="647"/>
        <w:jc w:val="both"/>
      </w:pPr>
      <w:r>
        <w:t>Παρακαλούμε, με ευθύνη των Διευθυντών/τριών και Προϊσταμένων σχολικών μονάδων, να ενημερωθούν ενυπόγραφα όλοι οι εκπαιδευτικοί που υπηρετούν στη σχολική τους μονάδα καθώς και όσοι απουσιάζουν για οποιοδήποτε λόγο.</w:t>
      </w:r>
    </w:p>
    <w:p w:rsidR="00C52AD7" w:rsidRDefault="00C52AD7" w:rsidP="00C52AD7">
      <w:pPr>
        <w:pStyle w:val="a3"/>
        <w:spacing w:line="276" w:lineRule="auto"/>
        <w:ind w:left="313" w:right="647"/>
        <w:jc w:val="both"/>
      </w:pPr>
    </w:p>
    <w:p w:rsidR="00C52AD7" w:rsidRDefault="00C52AD7" w:rsidP="00C52AD7">
      <w:pPr>
        <w:pStyle w:val="a3"/>
        <w:spacing w:line="276" w:lineRule="auto"/>
        <w:ind w:left="313" w:right="647"/>
        <w:jc w:val="both"/>
      </w:pPr>
    </w:p>
    <w:p w:rsidR="007C4DF4" w:rsidRDefault="007C4DF4" w:rsidP="007C4DF4">
      <w:pPr>
        <w:pStyle w:val="Heading1"/>
        <w:ind w:right="1040"/>
        <w:rPr>
          <w:bCs w:val="0"/>
          <w:sz w:val="24"/>
        </w:rPr>
      </w:pPr>
    </w:p>
    <w:p w:rsidR="007C4DF4" w:rsidRDefault="007C4DF4" w:rsidP="007C4DF4">
      <w:pPr>
        <w:pStyle w:val="Heading1"/>
        <w:ind w:right="1040"/>
        <w:jc w:val="center"/>
      </w:pPr>
      <w:r>
        <w:t xml:space="preserve">                                                                                 </w:t>
      </w:r>
      <w:r w:rsidR="004436E7">
        <w:t>Η ΠΡΟΕΔΡΟΣ</w:t>
      </w:r>
      <w:r w:rsidR="00A55ACA">
        <w:t xml:space="preserve"> ΤΟΥ</w:t>
      </w:r>
    </w:p>
    <w:p w:rsidR="00AA740E" w:rsidRDefault="007C4DF4" w:rsidP="007C4DF4">
      <w:pPr>
        <w:pStyle w:val="Heading1"/>
        <w:ind w:right="1040"/>
        <w:jc w:val="right"/>
      </w:pPr>
      <w:r>
        <w:t xml:space="preserve">                </w:t>
      </w:r>
      <w:r w:rsidR="00A55ACA">
        <w:t xml:space="preserve">        </w:t>
      </w:r>
      <w:r w:rsidR="004436E7">
        <w:t>Π.Υ.Σ.Π.Ε.</w:t>
      </w:r>
      <w:r w:rsidR="004436E7">
        <w:rPr>
          <w:spacing w:val="-47"/>
        </w:rPr>
        <w:t xml:space="preserve"> </w:t>
      </w:r>
      <w:r w:rsidR="004436E7">
        <w:t>ΔΥΤΙΚΗΣ</w:t>
      </w:r>
      <w:r w:rsidR="004436E7">
        <w:rPr>
          <w:spacing w:val="-3"/>
        </w:rPr>
        <w:t xml:space="preserve"> </w:t>
      </w:r>
      <w:r w:rsidR="004436E7">
        <w:t>ΘΕΣΣΑΛΟΝΙΚΗΣ</w:t>
      </w:r>
    </w:p>
    <w:p w:rsidR="00AA740E" w:rsidRDefault="00AA740E" w:rsidP="007C4DF4">
      <w:pPr>
        <w:pStyle w:val="a3"/>
        <w:jc w:val="right"/>
        <w:rPr>
          <w:b/>
          <w:sz w:val="20"/>
        </w:rPr>
      </w:pPr>
    </w:p>
    <w:p w:rsidR="00AA740E" w:rsidRDefault="00AA740E" w:rsidP="007C4DF4">
      <w:pPr>
        <w:pStyle w:val="a3"/>
        <w:spacing w:before="5"/>
        <w:jc w:val="right"/>
        <w:rPr>
          <w:b/>
          <w:sz w:val="19"/>
        </w:rPr>
      </w:pPr>
    </w:p>
    <w:p w:rsidR="00AA740E" w:rsidRDefault="00E31FFF" w:rsidP="00E31FFF">
      <w:pPr>
        <w:spacing w:before="57"/>
        <w:ind w:right="1249"/>
        <w:jc w:val="center"/>
        <w:rPr>
          <w:b/>
        </w:rPr>
      </w:pPr>
      <w:r>
        <w:rPr>
          <w:b/>
        </w:rPr>
        <w:t xml:space="preserve">                                                                                                              </w:t>
      </w:r>
      <w:r w:rsidR="004436E7">
        <w:rPr>
          <w:b/>
        </w:rPr>
        <w:t>ΕΥΑΓΓΕΛΙΑ</w:t>
      </w:r>
      <w:r w:rsidR="004436E7">
        <w:rPr>
          <w:b/>
          <w:spacing w:val="-7"/>
        </w:rPr>
        <w:t xml:space="preserve"> </w:t>
      </w:r>
      <w:r w:rsidR="004436E7">
        <w:rPr>
          <w:b/>
        </w:rPr>
        <w:t>ΜΠΟΥΤΣΚΟΥ</w:t>
      </w:r>
    </w:p>
    <w:p w:rsidR="007C4DF4" w:rsidRDefault="007C4DF4">
      <w:pPr>
        <w:ind w:left="313"/>
        <w:rPr>
          <w:b/>
          <w:u w:val="single"/>
        </w:rPr>
      </w:pPr>
    </w:p>
    <w:p w:rsidR="00AA740E" w:rsidRDefault="004436E7">
      <w:pPr>
        <w:ind w:left="313"/>
        <w:rPr>
          <w:b/>
        </w:rPr>
      </w:pPr>
      <w:r>
        <w:rPr>
          <w:b/>
          <w:u w:val="single"/>
        </w:rPr>
        <w:t>Συνημμένα:</w:t>
      </w:r>
    </w:p>
    <w:p w:rsidR="007C4DF4" w:rsidRDefault="007C4DF4">
      <w:pPr>
        <w:pStyle w:val="a4"/>
        <w:numPr>
          <w:ilvl w:val="0"/>
          <w:numId w:val="1"/>
        </w:numPr>
        <w:tabs>
          <w:tab w:val="left" w:pos="532"/>
        </w:tabs>
        <w:spacing w:before="1"/>
      </w:pPr>
      <w:r>
        <w:t>Πίνακας ονομαστικά υπεράριθμων εκπαιδευτικών</w:t>
      </w:r>
    </w:p>
    <w:p w:rsidR="007C4DF4" w:rsidRDefault="004436E7" w:rsidP="00352695">
      <w:pPr>
        <w:pStyle w:val="a4"/>
        <w:numPr>
          <w:ilvl w:val="0"/>
          <w:numId w:val="1"/>
        </w:numPr>
        <w:tabs>
          <w:tab w:val="left" w:pos="532"/>
        </w:tabs>
        <w:spacing w:before="1"/>
      </w:pPr>
      <w:r>
        <w:t>Πίνακες</w:t>
      </w:r>
      <w:r>
        <w:rPr>
          <w:spacing w:val="-4"/>
        </w:rPr>
        <w:t xml:space="preserve"> </w:t>
      </w:r>
      <w:r>
        <w:t>οργανικών</w:t>
      </w:r>
      <w:r>
        <w:rPr>
          <w:spacing w:val="-3"/>
        </w:rPr>
        <w:t xml:space="preserve"> </w:t>
      </w:r>
      <w:r>
        <w:t>κενών</w:t>
      </w:r>
      <w:r w:rsidR="00E31FFF">
        <w:t xml:space="preserve"> </w:t>
      </w:r>
      <w:r>
        <w:rPr>
          <w:spacing w:val="-2"/>
        </w:rPr>
        <w:t xml:space="preserve"> </w:t>
      </w:r>
      <w:proofErr w:type="spellStart"/>
      <w:r>
        <w:t>σχολ</w:t>
      </w:r>
      <w:proofErr w:type="spellEnd"/>
      <w:r>
        <w:t>.</w:t>
      </w:r>
      <w:r>
        <w:rPr>
          <w:spacing w:val="-3"/>
        </w:rPr>
        <w:t xml:space="preserve"> </w:t>
      </w:r>
      <w:r>
        <w:t>έτους</w:t>
      </w:r>
      <w:r>
        <w:rPr>
          <w:spacing w:val="-4"/>
        </w:rPr>
        <w:t xml:space="preserve"> </w:t>
      </w:r>
      <w:r w:rsidR="007C4DF4">
        <w:t>2022-2023</w:t>
      </w:r>
    </w:p>
    <w:p w:rsidR="00AA740E" w:rsidRDefault="007C4DF4">
      <w:pPr>
        <w:pStyle w:val="a4"/>
        <w:numPr>
          <w:ilvl w:val="0"/>
          <w:numId w:val="1"/>
        </w:numPr>
        <w:tabs>
          <w:tab w:val="left" w:pos="532"/>
        </w:tabs>
      </w:pPr>
      <w:r>
        <w:t xml:space="preserve">Αίτηση- </w:t>
      </w:r>
      <w:r w:rsidR="004436E7">
        <w:t>Δήλωση</w:t>
      </w:r>
      <w:r w:rsidR="004436E7">
        <w:rPr>
          <w:spacing w:val="-4"/>
        </w:rPr>
        <w:t xml:space="preserve"> </w:t>
      </w:r>
      <w:r w:rsidR="004436E7">
        <w:t>τοποθέτησης</w:t>
      </w:r>
    </w:p>
    <w:sectPr w:rsidR="00AA740E" w:rsidSect="00FE5C31">
      <w:type w:val="continuous"/>
      <w:pgSz w:w="11910" w:h="16840"/>
      <w:pgMar w:top="142" w:right="1134" w:bottom="70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07C4"/>
    <w:multiLevelType w:val="hybridMultilevel"/>
    <w:tmpl w:val="CECA9F8E"/>
    <w:lvl w:ilvl="0" w:tplc="AF389AC2">
      <w:start w:val="1"/>
      <w:numFmt w:val="decimal"/>
      <w:lvlText w:val="%1."/>
      <w:lvlJc w:val="left"/>
      <w:pPr>
        <w:ind w:left="531" w:hanging="219"/>
        <w:jc w:val="left"/>
      </w:pPr>
      <w:rPr>
        <w:rFonts w:ascii="Calibri" w:eastAsia="Calibri" w:hAnsi="Calibri" w:cs="Calibri" w:hint="default"/>
        <w:w w:val="100"/>
        <w:sz w:val="22"/>
        <w:szCs w:val="22"/>
        <w:lang w:val="el-GR" w:eastAsia="en-US" w:bidi="ar-SA"/>
      </w:rPr>
    </w:lvl>
    <w:lvl w:ilvl="1" w:tplc="7F64B098">
      <w:numFmt w:val="bullet"/>
      <w:lvlText w:val="•"/>
      <w:lvlJc w:val="left"/>
      <w:pPr>
        <w:ind w:left="1546" w:hanging="219"/>
      </w:pPr>
      <w:rPr>
        <w:rFonts w:hint="default"/>
        <w:lang w:val="el-GR" w:eastAsia="en-US" w:bidi="ar-SA"/>
      </w:rPr>
    </w:lvl>
    <w:lvl w:ilvl="2" w:tplc="30161644">
      <w:numFmt w:val="bullet"/>
      <w:lvlText w:val="•"/>
      <w:lvlJc w:val="left"/>
      <w:pPr>
        <w:ind w:left="2553" w:hanging="219"/>
      </w:pPr>
      <w:rPr>
        <w:rFonts w:hint="default"/>
        <w:lang w:val="el-GR" w:eastAsia="en-US" w:bidi="ar-SA"/>
      </w:rPr>
    </w:lvl>
    <w:lvl w:ilvl="3" w:tplc="B6BE2636">
      <w:numFmt w:val="bullet"/>
      <w:lvlText w:val="•"/>
      <w:lvlJc w:val="left"/>
      <w:pPr>
        <w:ind w:left="3559" w:hanging="219"/>
      </w:pPr>
      <w:rPr>
        <w:rFonts w:hint="default"/>
        <w:lang w:val="el-GR" w:eastAsia="en-US" w:bidi="ar-SA"/>
      </w:rPr>
    </w:lvl>
    <w:lvl w:ilvl="4" w:tplc="54DC15F8">
      <w:numFmt w:val="bullet"/>
      <w:lvlText w:val="•"/>
      <w:lvlJc w:val="left"/>
      <w:pPr>
        <w:ind w:left="4566" w:hanging="219"/>
      </w:pPr>
      <w:rPr>
        <w:rFonts w:hint="default"/>
        <w:lang w:val="el-GR" w:eastAsia="en-US" w:bidi="ar-SA"/>
      </w:rPr>
    </w:lvl>
    <w:lvl w:ilvl="5" w:tplc="2C24A97C">
      <w:numFmt w:val="bullet"/>
      <w:lvlText w:val="•"/>
      <w:lvlJc w:val="left"/>
      <w:pPr>
        <w:ind w:left="5573" w:hanging="219"/>
      </w:pPr>
      <w:rPr>
        <w:rFonts w:hint="default"/>
        <w:lang w:val="el-GR" w:eastAsia="en-US" w:bidi="ar-SA"/>
      </w:rPr>
    </w:lvl>
    <w:lvl w:ilvl="6" w:tplc="9252F516">
      <w:numFmt w:val="bullet"/>
      <w:lvlText w:val="•"/>
      <w:lvlJc w:val="left"/>
      <w:pPr>
        <w:ind w:left="6579" w:hanging="219"/>
      </w:pPr>
      <w:rPr>
        <w:rFonts w:hint="default"/>
        <w:lang w:val="el-GR" w:eastAsia="en-US" w:bidi="ar-SA"/>
      </w:rPr>
    </w:lvl>
    <w:lvl w:ilvl="7" w:tplc="CD7228E6">
      <w:numFmt w:val="bullet"/>
      <w:lvlText w:val="•"/>
      <w:lvlJc w:val="left"/>
      <w:pPr>
        <w:ind w:left="7586" w:hanging="219"/>
      </w:pPr>
      <w:rPr>
        <w:rFonts w:hint="default"/>
        <w:lang w:val="el-GR" w:eastAsia="en-US" w:bidi="ar-SA"/>
      </w:rPr>
    </w:lvl>
    <w:lvl w:ilvl="8" w:tplc="56D0F072">
      <w:numFmt w:val="bullet"/>
      <w:lvlText w:val="•"/>
      <w:lvlJc w:val="left"/>
      <w:pPr>
        <w:ind w:left="8593" w:hanging="219"/>
      </w:pPr>
      <w:rPr>
        <w:rFonts w:hint="default"/>
        <w:lang w:val="el-G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AA740E"/>
    <w:rsid w:val="000647AF"/>
    <w:rsid w:val="000E66AB"/>
    <w:rsid w:val="001117A4"/>
    <w:rsid w:val="002F6E7B"/>
    <w:rsid w:val="00352695"/>
    <w:rsid w:val="004436E7"/>
    <w:rsid w:val="004E1972"/>
    <w:rsid w:val="004E2AE2"/>
    <w:rsid w:val="0069150A"/>
    <w:rsid w:val="007B4B4F"/>
    <w:rsid w:val="007C4DF4"/>
    <w:rsid w:val="00816ECB"/>
    <w:rsid w:val="00852757"/>
    <w:rsid w:val="0091257E"/>
    <w:rsid w:val="00A55ACA"/>
    <w:rsid w:val="00A84DCA"/>
    <w:rsid w:val="00AA740E"/>
    <w:rsid w:val="00B12B05"/>
    <w:rsid w:val="00C41930"/>
    <w:rsid w:val="00C52AD7"/>
    <w:rsid w:val="00D6737B"/>
    <w:rsid w:val="00D903DE"/>
    <w:rsid w:val="00D969AB"/>
    <w:rsid w:val="00E31FFF"/>
    <w:rsid w:val="00FE5C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A740E"/>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A740E"/>
    <w:tblPr>
      <w:tblInd w:w="0" w:type="dxa"/>
      <w:tblCellMar>
        <w:top w:w="0" w:type="dxa"/>
        <w:left w:w="0" w:type="dxa"/>
        <w:bottom w:w="0" w:type="dxa"/>
        <w:right w:w="0" w:type="dxa"/>
      </w:tblCellMar>
    </w:tblPr>
  </w:style>
  <w:style w:type="paragraph" w:styleId="a3">
    <w:name w:val="Body Text"/>
    <w:basedOn w:val="a"/>
    <w:uiPriority w:val="1"/>
    <w:qFormat/>
    <w:rsid w:val="00AA740E"/>
  </w:style>
  <w:style w:type="paragraph" w:customStyle="1" w:styleId="Heading1">
    <w:name w:val="Heading 1"/>
    <w:basedOn w:val="a"/>
    <w:uiPriority w:val="1"/>
    <w:qFormat/>
    <w:rsid w:val="00AA740E"/>
    <w:pPr>
      <w:ind w:left="1146"/>
      <w:outlineLvl w:val="1"/>
    </w:pPr>
    <w:rPr>
      <w:b/>
      <w:bCs/>
    </w:rPr>
  </w:style>
  <w:style w:type="paragraph" w:styleId="a4">
    <w:name w:val="List Paragraph"/>
    <w:basedOn w:val="a"/>
    <w:uiPriority w:val="1"/>
    <w:qFormat/>
    <w:rsid w:val="00AA740E"/>
    <w:pPr>
      <w:ind w:left="531" w:hanging="219"/>
    </w:pPr>
  </w:style>
  <w:style w:type="paragraph" w:customStyle="1" w:styleId="TableParagraph">
    <w:name w:val="Table Paragraph"/>
    <w:basedOn w:val="a"/>
    <w:uiPriority w:val="1"/>
    <w:qFormat/>
    <w:rsid w:val="00AA740E"/>
    <w:pPr>
      <w:ind w:left="200"/>
    </w:pPr>
  </w:style>
  <w:style w:type="paragraph" w:styleId="a5">
    <w:name w:val="Balloon Text"/>
    <w:basedOn w:val="a"/>
    <w:link w:val="Char"/>
    <w:uiPriority w:val="99"/>
    <w:semiHidden/>
    <w:unhideWhenUsed/>
    <w:rsid w:val="004436E7"/>
    <w:rPr>
      <w:rFonts w:ascii="Tahoma" w:hAnsi="Tahoma" w:cs="Tahoma"/>
      <w:sz w:val="16"/>
      <w:szCs w:val="16"/>
    </w:rPr>
  </w:style>
  <w:style w:type="character" w:customStyle="1" w:styleId="Char">
    <w:name w:val="Κείμενο πλαισίου Char"/>
    <w:basedOn w:val="a0"/>
    <w:link w:val="a5"/>
    <w:uiPriority w:val="99"/>
    <w:semiHidden/>
    <w:rsid w:val="004436E7"/>
    <w:rPr>
      <w:rFonts w:ascii="Tahoma" w:eastAsia="Calibri" w:hAnsi="Tahoma" w:cs="Tahoma"/>
      <w:sz w:val="16"/>
      <w:szCs w:val="16"/>
      <w:lang w:val="el-GR"/>
    </w:rPr>
  </w:style>
  <w:style w:type="paragraph" w:customStyle="1" w:styleId="xl33">
    <w:name w:val="xl33"/>
    <w:basedOn w:val="a"/>
    <w:rsid w:val="000647AF"/>
    <w:pPr>
      <w:widowControl/>
      <w:autoSpaceDE/>
      <w:autoSpaceDN/>
      <w:spacing w:before="100" w:beforeAutospacing="1" w:after="100" w:afterAutospacing="1"/>
      <w:jc w:val="center"/>
    </w:pPr>
    <w:rPr>
      <w:rFonts w:ascii="Arial" w:eastAsia="Arial Unicode MS" w:hAnsi="Arial" w:cs="Arial"/>
      <w:b/>
      <w:bCs/>
      <w:sz w:val="24"/>
      <w:szCs w:val="24"/>
      <w:lang w:val="en-GB" w:eastAsia="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il@dipe-v-thess.thess.sch.gr" TargetMode="External"/><Relationship Id="rId3" Type="http://schemas.openxmlformats.org/officeDocument/2006/relationships/settings" Target="settings.xml"/><Relationship Id="rId7" Type="http://schemas.openxmlformats.org/officeDocument/2006/relationships/hyperlink" Target="mailto:mail@dipe-v-thess.thess.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pe-v-thess.thess.sch.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dipe-v-thess.thess.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387</Words>
  <Characters>2096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Εύη</dc:creator>
  <cp:lastModifiedBy>Εύη</cp:lastModifiedBy>
  <cp:revision>11</cp:revision>
  <cp:lastPrinted>2023-06-21T11:53:00Z</cp:lastPrinted>
  <dcterms:created xsi:type="dcterms:W3CDTF">2023-04-19T11:51:00Z</dcterms:created>
  <dcterms:modified xsi:type="dcterms:W3CDTF">2023-06-21T11:53:00Z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Microsoft® Office Word 2007</vt:lpwstr>
  </property>
  <property fmtid="{D5CDD505-2E9C-101B-9397-08002B2CF9AE}" pid="4" name="LastSaved">
    <vt:filetime>2023-04-19T00:00:00Z</vt:filetime>
  </property>
</Properties>
</file>